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5" w:rsidRPr="002200EF" w:rsidRDefault="00C45F75" w:rsidP="00C45F75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Приложение № 2</w:t>
      </w:r>
    </w:p>
    <w:p w:rsidR="00C45F75" w:rsidRPr="002200EF" w:rsidRDefault="00C45F75" w:rsidP="00C45F75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Pr="00D10962">
        <w:rPr>
          <w:bCs/>
          <w:sz w:val="28"/>
          <w:szCs w:val="28"/>
          <w:lang w:val="ru-RU"/>
        </w:rPr>
        <w:t>МБОУ СШ №6</w:t>
      </w:r>
    </w:p>
    <w:p w:rsidR="00C45F75" w:rsidRPr="003B043A" w:rsidRDefault="00C45F75" w:rsidP="00C45F75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от_31.12.2015</w:t>
      </w:r>
      <w:r w:rsidRPr="00081215">
        <w:rPr>
          <w:bCs/>
          <w:sz w:val="28"/>
          <w:szCs w:val="28"/>
          <w:lang w:val="ru-RU"/>
        </w:rPr>
        <w:t>____№___</w:t>
      </w:r>
      <w:r>
        <w:rPr>
          <w:bCs/>
          <w:sz w:val="28"/>
          <w:szCs w:val="28"/>
          <w:lang w:val="ru-RU"/>
        </w:rPr>
        <w:t>208</w:t>
      </w:r>
      <w:r w:rsidRPr="00081215">
        <w:rPr>
          <w:bCs/>
          <w:sz w:val="28"/>
          <w:szCs w:val="28"/>
          <w:lang w:val="ru-RU"/>
        </w:rPr>
        <w:t>___</w:t>
      </w:r>
    </w:p>
    <w:p w:rsidR="00C45F75" w:rsidRPr="0026664F" w:rsidRDefault="00C45F75" w:rsidP="00C45F75">
      <w:pPr>
        <w:jc w:val="center"/>
        <w:rPr>
          <w:b/>
          <w:sz w:val="26"/>
          <w:szCs w:val="26"/>
          <w:lang w:val="ru-RU"/>
        </w:rPr>
      </w:pPr>
    </w:p>
    <w:p w:rsidR="00C45F75" w:rsidRPr="0026664F" w:rsidRDefault="00C45F75" w:rsidP="00C45F75">
      <w:pPr>
        <w:jc w:val="center"/>
        <w:rPr>
          <w:b/>
          <w:sz w:val="26"/>
          <w:szCs w:val="26"/>
          <w:lang w:val="ru-RU"/>
        </w:rPr>
      </w:pPr>
    </w:p>
    <w:p w:rsidR="00C45F75" w:rsidRPr="0026664F" w:rsidRDefault="00C45F75" w:rsidP="00C45F75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C45F75" w:rsidRPr="00C36F3C" w:rsidRDefault="00C45F75" w:rsidP="00C45F75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>
        <w:rPr>
          <w:sz w:val="28"/>
          <w:szCs w:val="28"/>
          <w:lang w:val="ru-RU"/>
        </w:rPr>
        <w:t>работников</w:t>
      </w:r>
      <w:r w:rsidRPr="00C36F3C">
        <w:rPr>
          <w:sz w:val="28"/>
          <w:szCs w:val="28"/>
          <w:lang w:val="ru-RU"/>
        </w:rPr>
        <w:t xml:space="preserve"> </w:t>
      </w:r>
      <w:r w:rsidRPr="00D10962">
        <w:rPr>
          <w:bCs/>
          <w:sz w:val="28"/>
          <w:szCs w:val="28"/>
          <w:lang w:val="ru-RU"/>
        </w:rPr>
        <w:t>МБОУ СШ №6</w:t>
      </w:r>
      <w:r w:rsidRPr="00C36F3C">
        <w:rPr>
          <w:sz w:val="28"/>
          <w:szCs w:val="28"/>
          <w:lang w:val="ru-RU"/>
        </w:rPr>
        <w:t xml:space="preserve"> в помещения, </w:t>
      </w:r>
      <w:r w:rsidRPr="00C36F3C">
        <w:rPr>
          <w:sz w:val="28"/>
          <w:szCs w:val="28"/>
          <w:lang w:val="ru-RU"/>
        </w:rPr>
        <w:br/>
        <w:t>в которых ведется обработка персональных данных</w:t>
      </w:r>
    </w:p>
    <w:p w:rsidR="00C45F75" w:rsidRPr="002200EF" w:rsidRDefault="00C45F75" w:rsidP="00C45F75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C45F75" w:rsidRPr="002200EF" w:rsidRDefault="00C45F75" w:rsidP="00C45F7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Pr="00D10962">
        <w:rPr>
          <w:bCs/>
          <w:sz w:val="28"/>
          <w:szCs w:val="28"/>
          <w:lang w:val="ru-RU"/>
        </w:rPr>
        <w:t>МБОУ СШ №6</w:t>
      </w:r>
      <w:r>
        <w:rPr>
          <w:sz w:val="28"/>
          <w:szCs w:val="28"/>
          <w:lang w:val="ru-RU"/>
        </w:rPr>
        <w:t xml:space="preserve">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C45F75" w:rsidRPr="002200EF" w:rsidRDefault="00C45F75" w:rsidP="00C45F7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C45F75" w:rsidRPr="00206178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 xml:space="preserve">, непосредственно работающие в этих помещениях и лицо, </w:t>
      </w:r>
      <w:r w:rsidRPr="00206178">
        <w:rPr>
          <w:rFonts w:cs="ArialMT"/>
          <w:sz w:val="28"/>
          <w:szCs w:val="28"/>
          <w:lang w:val="ru-RU"/>
        </w:rPr>
        <w:t>ответственное за организацию обработки персональных данных.</w:t>
      </w:r>
    </w:p>
    <w:p w:rsidR="00C45F75" w:rsidRPr="00206178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06178">
        <w:rPr>
          <w:rFonts w:cs="ArialMT"/>
          <w:sz w:val="28"/>
          <w:szCs w:val="28"/>
          <w:lang w:val="ru-RU"/>
        </w:rPr>
        <w:t>4.</w:t>
      </w:r>
      <w:r w:rsidRPr="00206178">
        <w:rPr>
          <w:rFonts w:cs="ArialMT"/>
          <w:sz w:val="28"/>
          <w:szCs w:val="28"/>
        </w:rPr>
        <w:t> </w:t>
      </w:r>
      <w:r w:rsidRPr="00206178">
        <w:rPr>
          <w:rFonts w:cs="ArialMT"/>
          <w:sz w:val="28"/>
          <w:szCs w:val="28"/>
          <w:lang w:val="ru-RU"/>
        </w:rPr>
        <w:t>Иные лица допускаются в Помещения по согласованию с директором</w:t>
      </w:r>
      <w:r w:rsidRPr="00206178">
        <w:rPr>
          <w:rFonts w:cs="ArialMT"/>
          <w:b/>
          <w:sz w:val="28"/>
          <w:szCs w:val="28"/>
          <w:lang w:val="ru-RU"/>
        </w:rPr>
        <w:t xml:space="preserve"> </w:t>
      </w:r>
      <w:r w:rsidRPr="00206178">
        <w:rPr>
          <w:rFonts w:cs="ArialMT"/>
          <w:sz w:val="28"/>
          <w:szCs w:val="28"/>
          <w:lang w:val="ru-RU"/>
        </w:rPr>
        <w:t>Организации или лицом, ответственным за организацию обработки персональных данных,</w:t>
      </w:r>
      <w:r w:rsidRPr="00206178">
        <w:rPr>
          <w:sz w:val="28"/>
          <w:szCs w:val="28"/>
          <w:lang w:val="ru-RU"/>
        </w:rPr>
        <w:t xml:space="preserve"> </w:t>
      </w:r>
      <w:r w:rsidRPr="00206178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C45F75" w:rsidRPr="002200EF" w:rsidRDefault="00C45F75" w:rsidP="00C45F7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06178">
        <w:rPr>
          <w:sz w:val="28"/>
          <w:szCs w:val="28"/>
          <w:lang w:val="ru-RU"/>
        </w:rPr>
        <w:t>5.</w:t>
      </w:r>
      <w:r w:rsidRPr="00206178">
        <w:rPr>
          <w:sz w:val="28"/>
          <w:szCs w:val="28"/>
        </w:rPr>
        <w:t> </w:t>
      </w:r>
      <w:r w:rsidRPr="00206178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>
        <w:rPr>
          <w:sz w:val="28"/>
          <w:szCs w:val="28"/>
          <w:lang w:val="ru-RU"/>
        </w:rPr>
        <w:t>.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C45F75" w:rsidRPr="002200EF" w:rsidRDefault="00C45F75" w:rsidP="00C45F7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Pr="00565BE6">
        <w:rPr>
          <w:rFonts w:cs="ArialMT"/>
          <w:sz w:val="28"/>
          <w:szCs w:val="28"/>
          <w:lang w:val="ru-RU"/>
        </w:rPr>
        <w:t>в шкафы</w:t>
      </w:r>
      <w:r>
        <w:rPr>
          <w:rFonts w:cs="ArialMT"/>
          <w:sz w:val="28"/>
          <w:szCs w:val="28"/>
          <w:lang w:val="ru-RU"/>
        </w:rPr>
        <w:t xml:space="preserve"> или сейфы и</w:t>
      </w:r>
      <w:r w:rsidRPr="002200EF">
        <w:rPr>
          <w:rFonts w:cs="ArialMT"/>
          <w:sz w:val="28"/>
          <w:szCs w:val="28"/>
          <w:lang w:val="ru-RU"/>
        </w:rPr>
        <w:t xml:space="preserve"> закрыть</w:t>
      </w:r>
      <w:r>
        <w:rPr>
          <w:rFonts w:cs="ArialMT"/>
          <w:sz w:val="28"/>
          <w:szCs w:val="28"/>
          <w:lang w:val="ru-RU"/>
        </w:rPr>
        <w:t xml:space="preserve"> их</w:t>
      </w:r>
      <w:r w:rsidRPr="002200EF">
        <w:rPr>
          <w:rFonts w:cs="ArialMT"/>
          <w:sz w:val="28"/>
          <w:szCs w:val="28"/>
          <w:lang w:val="ru-RU"/>
        </w:rPr>
        <w:t>;</w:t>
      </w:r>
      <w:r>
        <w:rPr>
          <w:rFonts w:cs="ArialMT"/>
          <w:sz w:val="28"/>
          <w:szCs w:val="28"/>
          <w:lang w:val="ru-RU"/>
        </w:rPr>
        <w:t xml:space="preserve"> 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закрыть окна.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откры</w:t>
      </w:r>
      <w:r>
        <w:rPr>
          <w:rFonts w:cs="ArialMT"/>
          <w:sz w:val="28"/>
          <w:szCs w:val="28"/>
          <w:lang w:val="ru-RU"/>
        </w:rPr>
        <w:t>ть дверь и осмотреть Помещение</w:t>
      </w:r>
      <w:r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>
        <w:rPr>
          <w:rFonts w:cs="ArialMT"/>
          <w:sz w:val="28"/>
          <w:szCs w:val="28"/>
          <w:lang w:val="ru-RU"/>
        </w:rPr>
        <w:t>,</w:t>
      </w:r>
      <w:r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C45F75" w:rsidRPr="002200EF" w:rsidRDefault="00C45F75" w:rsidP="00C45F75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Pr="00206178">
        <w:rPr>
          <w:rFonts w:cs="ArialMT"/>
          <w:sz w:val="28"/>
          <w:szCs w:val="28"/>
          <w:lang w:val="ru-RU"/>
        </w:rPr>
        <w:t>директору</w:t>
      </w:r>
      <w:r w:rsidRPr="00206178">
        <w:rPr>
          <w:rFonts w:cs="ArialMT"/>
          <w:sz w:val="28"/>
          <w:szCs w:val="28"/>
          <w:highlight w:val="yellow"/>
          <w:lang w:val="ru-RU"/>
        </w:rPr>
        <w:t xml:space="preserve"> </w:t>
      </w:r>
      <w:r>
        <w:rPr>
          <w:rFonts w:cs="ArialMT"/>
          <w:sz w:val="28"/>
          <w:szCs w:val="28"/>
          <w:lang w:val="ru-RU"/>
        </w:rPr>
        <w:t>Организации</w:t>
      </w:r>
      <w:r w:rsidRPr="002200EF">
        <w:rPr>
          <w:rFonts w:cs="ArialMT"/>
          <w:sz w:val="28"/>
          <w:szCs w:val="28"/>
          <w:lang w:val="ru-RU"/>
        </w:rPr>
        <w:t xml:space="preserve"> для </w:t>
      </w:r>
      <w:r>
        <w:rPr>
          <w:rFonts w:cs="ArialMT"/>
          <w:sz w:val="28"/>
          <w:szCs w:val="28"/>
          <w:lang w:val="ru-RU"/>
        </w:rPr>
        <w:t>проведения</w:t>
      </w:r>
      <w:r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C45F75" w:rsidRPr="002200EF" w:rsidRDefault="00C45F75" w:rsidP="00C45F75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C45F75" w:rsidRPr="002200EF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</w:t>
      </w:r>
      <w:r>
        <w:rPr>
          <w:sz w:val="28"/>
          <w:szCs w:val="28"/>
          <w:lang w:val="ru-RU"/>
        </w:rPr>
        <w:t>подпись</w:t>
      </w:r>
      <w:r w:rsidRPr="002200EF">
        <w:rPr>
          <w:sz w:val="28"/>
          <w:szCs w:val="28"/>
          <w:lang w:val="ru-RU"/>
        </w:rPr>
        <w:t xml:space="preserve">. </w:t>
      </w: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Pr="002200EF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C45F75" w:rsidRDefault="00C45F75" w:rsidP="00C45F75">
      <w:pPr>
        <w:ind w:firstLine="709"/>
        <w:rPr>
          <w:sz w:val="28"/>
          <w:szCs w:val="28"/>
          <w:lang w:val="ru-RU"/>
        </w:rPr>
        <w:sectPr w:rsidR="00C45F75" w:rsidSect="009C4D1D"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C45F75" w:rsidRPr="00565BE6" w:rsidRDefault="00C45F75" w:rsidP="00C45F75">
      <w:pPr>
        <w:ind w:left="5103"/>
        <w:rPr>
          <w:bCs/>
          <w:sz w:val="28"/>
          <w:szCs w:val="28"/>
          <w:lang w:val="ru-RU"/>
        </w:rPr>
      </w:pPr>
      <w:r w:rsidRPr="009C4D1D">
        <w:rPr>
          <w:bCs/>
          <w:sz w:val="28"/>
          <w:szCs w:val="28"/>
          <w:lang w:val="ru-RU"/>
        </w:rPr>
        <w:lastRenderedPageBreak/>
        <w:t xml:space="preserve">Приложение № </w:t>
      </w:r>
      <w:r w:rsidRPr="00565BE6">
        <w:rPr>
          <w:bCs/>
          <w:sz w:val="28"/>
          <w:szCs w:val="28"/>
          <w:lang w:val="ru-RU"/>
        </w:rPr>
        <w:t>3</w:t>
      </w:r>
    </w:p>
    <w:p w:rsidR="00C45F75" w:rsidRPr="002200EF" w:rsidRDefault="00C45F75" w:rsidP="00C45F75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Pr="00D10962">
        <w:rPr>
          <w:bCs/>
          <w:sz w:val="28"/>
          <w:szCs w:val="28"/>
          <w:lang w:val="ru-RU"/>
        </w:rPr>
        <w:t>МБОУ СШ №6</w:t>
      </w:r>
    </w:p>
    <w:p w:rsidR="00C45F75" w:rsidRPr="003B043A" w:rsidRDefault="00C45F75" w:rsidP="00C45F75">
      <w:pPr>
        <w:ind w:left="510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от_31.12.2015</w:t>
      </w:r>
      <w:r w:rsidRPr="00081215">
        <w:rPr>
          <w:bCs/>
          <w:sz w:val="28"/>
          <w:szCs w:val="28"/>
          <w:lang w:val="ru-RU"/>
        </w:rPr>
        <w:t>____№___</w:t>
      </w:r>
      <w:r>
        <w:rPr>
          <w:bCs/>
          <w:sz w:val="28"/>
          <w:szCs w:val="28"/>
          <w:lang w:val="ru-RU"/>
        </w:rPr>
        <w:t>208</w:t>
      </w:r>
      <w:r w:rsidRPr="00081215">
        <w:rPr>
          <w:bCs/>
          <w:sz w:val="28"/>
          <w:szCs w:val="28"/>
          <w:lang w:val="ru-RU"/>
        </w:rPr>
        <w:t>___</w:t>
      </w:r>
    </w:p>
    <w:p w:rsidR="00C45F75" w:rsidRPr="009C4D1D" w:rsidRDefault="00C45F75" w:rsidP="00C45F75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45F75" w:rsidRPr="009C4D1D" w:rsidRDefault="00C45F75" w:rsidP="00C45F75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C45F75" w:rsidRPr="009C4D1D" w:rsidRDefault="00C45F75" w:rsidP="00C45F75">
      <w:pPr>
        <w:ind w:firstLine="567"/>
        <w:jc w:val="center"/>
        <w:rPr>
          <w:sz w:val="28"/>
          <w:szCs w:val="28"/>
          <w:lang w:val="ru-RU"/>
        </w:rPr>
      </w:pPr>
      <w:r w:rsidRPr="009C4D1D">
        <w:rPr>
          <w:rFonts w:eastAsia="Calibri"/>
          <w:sz w:val="28"/>
          <w:szCs w:val="28"/>
          <w:lang w:val="ru-RU"/>
        </w:rPr>
        <w:t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</w:t>
      </w:r>
      <w:r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</w:p>
    <w:p w:rsidR="00C45F75" w:rsidRPr="009C4D1D" w:rsidRDefault="00C45F75" w:rsidP="00C45F75">
      <w:pPr>
        <w:ind w:firstLine="567"/>
        <w:jc w:val="both"/>
        <w:rPr>
          <w:sz w:val="28"/>
          <w:szCs w:val="28"/>
          <w:lang w:val="ru-RU"/>
        </w:rPr>
      </w:pP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Настоящие правила устанавливают требования к организации </w:t>
      </w:r>
      <w:r w:rsidRPr="009C4D1D">
        <w:rPr>
          <w:rFonts w:eastAsia="Calibri"/>
          <w:sz w:val="28"/>
          <w:szCs w:val="28"/>
          <w:lang w:val="ru-RU"/>
        </w:rPr>
        <w:t xml:space="preserve">режима обеспечения безопасности помещений </w:t>
      </w:r>
      <w:r w:rsidRPr="00D10962">
        <w:rPr>
          <w:bCs/>
          <w:sz w:val="28"/>
          <w:szCs w:val="28"/>
          <w:lang w:val="ru-RU"/>
        </w:rPr>
        <w:t>МБОУ СШ №6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C4D1D">
        <w:rPr>
          <w:rFonts w:eastAsia="Calibri"/>
          <w:sz w:val="28"/>
          <w:szCs w:val="28"/>
          <w:lang w:val="ru-RU"/>
        </w:rPr>
        <w:t>(далее – Организация), в которых размещена информационная система, препятствующего возможности неконтролируемого проникновения или пребывания в эти</w:t>
      </w:r>
      <w:r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помещения. 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Пропускной режим предусматривает: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защиту от проникновения посторонних лиц в помещения Организации, которая обеспечивается организацией режима доступа. </w:t>
      </w:r>
    </w:p>
    <w:p w:rsidR="00C45F75" w:rsidRPr="009C4D1D" w:rsidRDefault="00C45F75" w:rsidP="00C45F7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запрет на внос и вынос за пределы помещения материальных носителей персональных данных; </w:t>
      </w:r>
    </w:p>
    <w:p w:rsidR="00C45F75" w:rsidRPr="009C4D1D" w:rsidRDefault="00C45F75" w:rsidP="00C45F75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определение перечня должностных лиц, имеющих право доступа в помещение.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Внутриобъектовый режим предусматривает: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назначение ответственного за помещения;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помещени</w:t>
      </w:r>
      <w:r>
        <w:rPr>
          <w:sz w:val="28"/>
          <w:szCs w:val="28"/>
          <w:lang w:val="ru-RU"/>
        </w:rPr>
        <w:t>я</w:t>
      </w:r>
      <w:r w:rsidRPr="009C4D1D">
        <w:rPr>
          <w:sz w:val="28"/>
          <w:szCs w:val="28"/>
          <w:lang w:val="ru-RU"/>
        </w:rPr>
        <w:t>, в котор</w:t>
      </w:r>
      <w:r>
        <w:rPr>
          <w:sz w:val="28"/>
          <w:szCs w:val="28"/>
          <w:lang w:val="ru-RU"/>
        </w:rPr>
        <w:t>ых</w:t>
      </w:r>
      <w:r w:rsidRPr="009C4D1D">
        <w:rPr>
          <w:sz w:val="28"/>
          <w:szCs w:val="28"/>
          <w:lang w:val="ru-RU"/>
        </w:rPr>
        <w:t xml:space="preserve">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нерабочее время помещение должно закрываться</w:t>
      </w:r>
      <w:r>
        <w:rPr>
          <w:sz w:val="28"/>
          <w:szCs w:val="28"/>
          <w:lang w:val="ru-RU"/>
        </w:rPr>
        <w:t>;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в случае ухода в рабочее время из помещений </w:t>
      </w:r>
      <w:r>
        <w:rPr>
          <w:sz w:val="28"/>
          <w:szCs w:val="28"/>
          <w:lang w:val="ru-RU"/>
        </w:rPr>
        <w:t>работников</w:t>
      </w:r>
      <w:r w:rsidRPr="009C4D1D">
        <w:rPr>
          <w:sz w:val="28"/>
          <w:szCs w:val="28"/>
          <w:lang w:val="ru-RU"/>
        </w:rPr>
        <w:t>, необходимо эти помещения закрыть на ключ;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лица, ответственного за эти помещения.</w:t>
      </w:r>
      <w:r w:rsidRPr="009C4D1D">
        <w:rPr>
          <w:sz w:val="28"/>
          <w:szCs w:val="28"/>
          <w:lang w:val="ru-RU"/>
        </w:rPr>
        <w:t xml:space="preserve"> </w:t>
      </w:r>
    </w:p>
    <w:p w:rsidR="00C45F75" w:rsidRPr="009C4D1D" w:rsidRDefault="00C45F75" w:rsidP="00C45F75">
      <w:pPr>
        <w:ind w:firstLine="709"/>
        <w:jc w:val="both"/>
        <w:rPr>
          <w:rFonts w:cs="ArialMT"/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пребывание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 xml:space="preserve">не имеющих права доступа в эти помещения, разрешено только после согласования с </w:t>
      </w:r>
      <w:r w:rsidRPr="00206178">
        <w:rPr>
          <w:rFonts w:cs="ArialMT"/>
          <w:sz w:val="28"/>
          <w:szCs w:val="28"/>
          <w:lang w:val="ru-RU"/>
        </w:rPr>
        <w:t xml:space="preserve">директором </w:t>
      </w:r>
      <w:r w:rsidRPr="009C4D1D">
        <w:rPr>
          <w:rFonts w:cs="ArialMT"/>
          <w:sz w:val="28"/>
          <w:szCs w:val="28"/>
          <w:lang w:val="ru-RU"/>
        </w:rPr>
        <w:t xml:space="preserve">Организации или </w:t>
      </w:r>
      <w:r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9C4D1D">
        <w:rPr>
          <w:sz w:val="28"/>
          <w:szCs w:val="28"/>
          <w:lang w:val="ru-RU"/>
        </w:rPr>
        <w:t xml:space="preserve"> </w:t>
      </w:r>
      <w:r w:rsidRPr="009C4D1D">
        <w:rPr>
          <w:rFonts w:cs="ArialMT"/>
          <w:sz w:val="28"/>
          <w:szCs w:val="28"/>
          <w:lang w:val="ru-RU"/>
        </w:rPr>
        <w:t xml:space="preserve">и в сопровождении лица, работающего в этих помещениях. 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контроль за пребыванием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>не имеющих права доступа в эти помещения,</w:t>
      </w:r>
      <w:r w:rsidRPr="009C4D1D">
        <w:rPr>
          <w:sz w:val="28"/>
          <w:szCs w:val="28"/>
          <w:lang w:val="ru-RU"/>
        </w:rPr>
        <w:t xml:space="preserve"> осуществляет ответственный за это помещение. 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Защита информационной системы и машинных носителей персональных данных от несанкционированного доступа, повреждения или хищения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lastRenderedPageBreak/>
        <w:t>4.1.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другой конфиденциальной информации</w:t>
      </w:r>
      <w:r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записанной на материальном носителе</w:t>
      </w:r>
      <w:r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под контролем лица, ответственного за организацию обработки персональных данных с составлением соответствующего акта.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Хранение съемных машинных носител</w:t>
      </w:r>
      <w:r>
        <w:rPr>
          <w:sz w:val="28"/>
          <w:szCs w:val="28"/>
          <w:lang w:val="ru-RU"/>
        </w:rPr>
        <w:t>ей</w:t>
      </w:r>
      <w:r w:rsidRPr="009C4D1D">
        <w:rPr>
          <w:sz w:val="28"/>
          <w:szCs w:val="28"/>
          <w:lang w:val="ru-RU"/>
        </w:rPr>
        <w:t xml:space="preserve"> персональных данных должно </w:t>
      </w:r>
      <w:r w:rsidRPr="009C4D1D">
        <w:rPr>
          <w:rFonts w:cs="Calibri"/>
          <w:sz w:val="28"/>
          <w:szCs w:val="28"/>
          <w:lang w:val="ru-RU"/>
        </w:rPr>
        <w:t xml:space="preserve">исключать возможность несанкционированного доступа к ним. </w:t>
      </w: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5.</w:t>
      </w:r>
      <w:r w:rsidRPr="009C4D1D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Работники</w:t>
      </w:r>
      <w:r w:rsidRPr="009C4D1D">
        <w:rPr>
          <w:sz w:val="28"/>
          <w:szCs w:val="28"/>
          <w:lang w:val="ru-RU"/>
        </w:rPr>
        <w:t xml:space="preserve"> Организации должны ознакомиться с настоящими Правилами под </w:t>
      </w:r>
      <w:r>
        <w:rPr>
          <w:sz w:val="28"/>
          <w:szCs w:val="28"/>
          <w:lang w:val="ru-RU"/>
        </w:rPr>
        <w:t>подпись</w:t>
      </w:r>
      <w:r w:rsidRPr="009C4D1D">
        <w:rPr>
          <w:sz w:val="28"/>
          <w:szCs w:val="28"/>
          <w:lang w:val="ru-RU"/>
        </w:rPr>
        <w:t xml:space="preserve">. </w:t>
      </w:r>
    </w:p>
    <w:p w:rsidR="00C45F75" w:rsidRDefault="00C45F75" w:rsidP="00C45F75">
      <w:pPr>
        <w:ind w:firstLine="709"/>
        <w:jc w:val="both"/>
        <w:rPr>
          <w:sz w:val="28"/>
          <w:szCs w:val="28"/>
          <w:lang w:val="ru-RU"/>
        </w:rPr>
      </w:pPr>
    </w:p>
    <w:p w:rsidR="00C45F75" w:rsidRPr="009C4D1D" w:rsidRDefault="00C45F75" w:rsidP="00C45F75">
      <w:pPr>
        <w:ind w:firstLine="709"/>
        <w:jc w:val="both"/>
        <w:rPr>
          <w:sz w:val="28"/>
          <w:szCs w:val="28"/>
          <w:lang w:val="ru-RU"/>
        </w:rPr>
      </w:pPr>
    </w:p>
    <w:p w:rsidR="00CC6E38" w:rsidRPr="00C45F75" w:rsidRDefault="00CC6E38">
      <w:pPr>
        <w:rPr>
          <w:lang w:val="ru-RU"/>
        </w:rPr>
      </w:pPr>
      <w:bookmarkStart w:id="0" w:name="_GoBack"/>
      <w:bookmarkEnd w:id="0"/>
    </w:p>
    <w:sectPr w:rsidR="00CC6E38" w:rsidRPr="00C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75"/>
    <w:rsid w:val="00C45F75"/>
    <w:rsid w:val="00C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E409-1196-4F15-BA1B-C1DD767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Лебедь</dc:creator>
  <cp:keywords/>
  <dc:description/>
  <cp:lastModifiedBy>Ольга Лебедь</cp:lastModifiedBy>
  <cp:revision>1</cp:revision>
  <dcterms:created xsi:type="dcterms:W3CDTF">2016-04-11T12:10:00Z</dcterms:created>
  <dcterms:modified xsi:type="dcterms:W3CDTF">2016-04-11T12:12:00Z</dcterms:modified>
</cp:coreProperties>
</file>